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8453FC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53FC">
        <w:rPr>
          <w:rFonts w:ascii="Times New Roman" w:hAnsi="Times New Roman"/>
          <w:sz w:val="24"/>
          <w:szCs w:val="24"/>
          <w:lang w:val="uk-UA"/>
        </w:rPr>
        <w:t>Послуга з постачання гарячої води для потреб Подільського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453FC">
        <w:rPr>
          <w:rFonts w:ascii="Times New Roman" w:hAnsi="Times New Roman"/>
          <w:sz w:val="24"/>
          <w:szCs w:val="24"/>
        </w:rPr>
        <w:t>UA-2023-12-18-002014-a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8453FC" w:rsidP="003B5DB3">
            <w:pPr>
              <w:pStyle w:val="a5"/>
              <w:spacing w:before="0" w:beforeAutospacing="0" w:after="0" w:afterAutospacing="0"/>
            </w:pPr>
            <w:r w:rsidRPr="008453FC">
              <w:t>Послуга з постачання гарячої води для потреб Подільського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8453F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8453FC" w:rsidP="00F43A83">
            <w:pPr>
              <w:pStyle w:val="a5"/>
              <w:spacing w:before="0" w:beforeAutospacing="0" w:after="0" w:afterAutospacing="0"/>
            </w:pPr>
            <w:r w:rsidRPr="008453FC">
              <w:t>UA-P-2023-11-20-006957-b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8453FC" w:rsidP="00F43A83">
            <w:pPr>
              <w:pStyle w:val="a5"/>
              <w:spacing w:before="0" w:beforeAutospacing="0" w:after="0" w:afterAutospacing="0"/>
            </w:pPr>
            <w:r w:rsidRPr="008453FC">
              <w:t>UA-2023-12-18-002014-a</w:t>
            </w:r>
          </w:p>
        </w:tc>
      </w:tr>
      <w:tr w:rsidR="00F43A83" w:rsidRPr="008453F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8453F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8453FC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8453FC">
              <w:t>11 353,20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</w:t>
            </w:r>
            <w:r w:rsidR="004606CB">
              <w:t>урахуванням ПДВ</w:t>
            </w:r>
            <w:r w:rsidR="005E1A22">
              <w:t xml:space="preserve"> та абонентської плати</w:t>
            </w:r>
            <w:r>
              <w:t xml:space="preserve">. Тариф за 1 </w:t>
            </w:r>
            <w:r w:rsidR="008453FC">
              <w:t>м</w:t>
            </w:r>
            <w:r w:rsidR="008453FC" w:rsidRPr="008453FC">
              <w:rPr>
                <w:vertAlign w:val="superscript"/>
              </w:rPr>
              <w:t>3</w:t>
            </w:r>
            <w:r>
              <w:t xml:space="preserve"> </w:t>
            </w:r>
            <w:r w:rsidR="008453FC">
              <w:t>–</w:t>
            </w:r>
            <w:r>
              <w:t xml:space="preserve"> </w:t>
            </w:r>
            <w:r w:rsidR="008453FC">
              <w:t>223,38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 xml:space="preserve">Очікуваний обсяг споживання </w:t>
            </w:r>
            <w:r w:rsidR="005E1A22">
              <w:t>–</w:t>
            </w:r>
            <w:r w:rsidR="00BC04D3">
              <w:t xml:space="preserve"> </w:t>
            </w:r>
            <w:r w:rsidR="005E1A22">
              <w:t>50</w:t>
            </w:r>
            <w:r w:rsidR="008453FC">
              <w:t xml:space="preserve"> м</w:t>
            </w:r>
            <w:r w:rsidR="008453FC" w:rsidRPr="008453FC">
              <w:rPr>
                <w:vertAlign w:val="superscript"/>
              </w:rPr>
              <w:t>3</w:t>
            </w:r>
            <w:r>
              <w:t>.</w:t>
            </w:r>
            <w:r w:rsidR="005E1A22">
              <w:t xml:space="preserve"> Плата за абонентське обслуговування </w:t>
            </w:r>
            <w:r w:rsidR="008453FC">
              <w:t>15,30</w:t>
            </w:r>
            <w:r w:rsidR="005E1A22">
              <w:t xml:space="preserve"> грн./місяць</w:t>
            </w:r>
            <w:r w:rsidR="008453FC">
              <w:t xml:space="preserve"> (за рік – 184,20 </w:t>
            </w:r>
            <w:proofErr w:type="spellStart"/>
            <w:r w:rsidR="008453FC">
              <w:t>грн</w:t>
            </w:r>
            <w:proofErr w:type="spellEnd"/>
            <w:r w:rsidR="008453FC">
              <w:t xml:space="preserve"> з ПДВ)</w:t>
            </w:r>
          </w:p>
        </w:tc>
      </w:tr>
      <w:tr w:rsidR="00F43A83" w:rsidRPr="008453F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2D576F" w:rsidRDefault="008453FC" w:rsidP="004A3BBA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11 353,20</w:t>
            </w:r>
            <w:r w:rsidR="00F43A9B" w:rsidRPr="002D576F">
              <w:rPr>
                <w:b/>
              </w:rPr>
              <w:t xml:space="preserve"> грн. </w:t>
            </w:r>
            <w:r w:rsidR="00F43A83" w:rsidRPr="002D576F">
              <w:rPr>
                <w:b/>
              </w:rPr>
              <w:t xml:space="preserve">з </w:t>
            </w:r>
            <w:r w:rsidR="004606CB" w:rsidRPr="002D576F">
              <w:rPr>
                <w:b/>
              </w:rPr>
              <w:t xml:space="preserve">урахуванням </w:t>
            </w:r>
            <w:r w:rsidR="00F43A83" w:rsidRPr="002D576F">
              <w:rPr>
                <w:b/>
              </w:rPr>
              <w:t>ПДВ</w:t>
            </w:r>
            <w:r w:rsidR="003B5DB3">
              <w:rPr>
                <w:b/>
              </w:rPr>
              <w:t xml:space="preserve"> </w:t>
            </w:r>
          </w:p>
        </w:tc>
      </w:tr>
      <w:tr w:rsidR="00F43A83" w:rsidRPr="009A251C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</w:t>
            </w:r>
            <w:r w:rsidR="004606CB">
              <w:rPr>
                <w:lang w:eastAsia="ru-RU"/>
              </w:rPr>
              <w:t>0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="004606CB" w:rsidRPr="004606CB">
              <w:rPr>
                <w:lang w:eastAsia="ru-RU"/>
              </w:rPr>
              <w:t>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</w:t>
            </w:r>
            <w:proofErr w:type="spellStart"/>
            <w:r w:rsidRPr="004750F2">
              <w:rPr>
                <w:lang w:eastAsia="ru-RU"/>
              </w:rPr>
              <w:t>на</w:t>
            </w:r>
            <w:proofErr w:type="spellEnd"/>
            <w:r w:rsidRPr="004750F2">
              <w:rPr>
                <w:lang w:eastAsia="ru-RU"/>
              </w:rPr>
              <w:t xml:space="preserve"> рівні </w:t>
            </w:r>
            <w:r w:rsidR="008453FC">
              <w:rPr>
                <w:b/>
                <w:lang w:eastAsia="ru-RU"/>
              </w:rPr>
              <w:t>223,38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r w:rsidR="008453FC">
              <w:rPr>
                <w:b/>
                <w:lang w:eastAsia="ru-RU"/>
              </w:rPr>
              <w:t>м</w:t>
            </w:r>
            <w:r w:rsidR="008453FC" w:rsidRPr="008453FC">
              <w:rPr>
                <w:b/>
                <w:vertAlign w:val="superscript"/>
                <w:lang w:eastAsia="ru-RU"/>
              </w:rPr>
              <w:t>3</w:t>
            </w:r>
            <w:r w:rsidRPr="00D677CF">
              <w:rPr>
                <w:b/>
                <w:lang w:eastAsia="ru-RU"/>
              </w:rPr>
              <w:t xml:space="preserve"> з ПДВ</w:t>
            </w:r>
            <w:r w:rsidR="008453FC">
              <w:rPr>
                <w:b/>
                <w:lang w:eastAsia="ru-RU"/>
              </w:rPr>
              <w:t>.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r w:rsidR="00AD599B">
              <w:t>+Ап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AD599B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Ап</w:t>
            </w:r>
            <w:proofErr w:type="spellEnd"/>
            <w:r>
              <w:t xml:space="preserve"> – плата за абонентське обслуговування</w:t>
            </w:r>
          </w:p>
          <w:p w:rsidR="00AD599B" w:rsidRDefault="00AD599B" w:rsidP="00AD599B">
            <w:pPr>
              <w:pStyle w:val="a5"/>
              <w:spacing w:before="0" w:beforeAutospacing="0" w:after="0" w:afterAutospacing="0"/>
            </w:pPr>
          </w:p>
          <w:p w:rsidR="00AD599B" w:rsidRDefault="00F43A83" w:rsidP="00AD599B">
            <w:pPr>
              <w:pStyle w:val="a5"/>
              <w:spacing w:before="0" w:beforeAutospacing="0" w:after="0" w:afterAutospacing="0"/>
            </w:pPr>
            <w:r>
              <w:t>Очікуван</w:t>
            </w:r>
            <w:r w:rsidR="004606CB">
              <w:t>ий обсяг</w:t>
            </w:r>
            <w:r>
              <w:t xml:space="preserve"> споживання на 202</w:t>
            </w:r>
            <w:r w:rsidR="00F43A9B">
              <w:t>4</w:t>
            </w:r>
            <w:r>
              <w:t xml:space="preserve"> рік – </w:t>
            </w:r>
            <w:r w:rsidR="00D84FE8">
              <w:t>50 м</w:t>
            </w:r>
            <w:r w:rsidR="00D84FE8" w:rsidRPr="008453FC">
              <w:rPr>
                <w:vertAlign w:val="superscript"/>
              </w:rPr>
              <w:t>3</w:t>
            </w:r>
            <w:r>
              <w:t xml:space="preserve">. </w:t>
            </w:r>
          </w:p>
          <w:p w:rsidR="00AD599B" w:rsidRDefault="00F43A83" w:rsidP="00AD599B">
            <w:pPr>
              <w:pStyle w:val="a5"/>
              <w:spacing w:before="0" w:beforeAutospacing="0" w:after="0" w:afterAutospacing="0"/>
            </w:pPr>
            <w:r>
              <w:t xml:space="preserve">Тариф – </w:t>
            </w:r>
            <w:r w:rsidR="00D84FE8" w:rsidRPr="00D84FE8">
              <w:rPr>
                <w:lang w:eastAsia="ru-RU"/>
              </w:rPr>
              <w:t xml:space="preserve">223,38 </w:t>
            </w:r>
            <w:proofErr w:type="spellStart"/>
            <w:r w:rsidR="00D84FE8" w:rsidRPr="00D84FE8">
              <w:rPr>
                <w:lang w:eastAsia="ru-RU"/>
              </w:rPr>
              <w:t>грн</w:t>
            </w:r>
            <w:proofErr w:type="spellEnd"/>
            <w:r w:rsidR="00D84FE8" w:rsidRPr="00D84FE8">
              <w:rPr>
                <w:lang w:eastAsia="ru-RU"/>
              </w:rPr>
              <w:t>/м</w:t>
            </w:r>
            <w:r w:rsidR="00D84FE8" w:rsidRPr="00D84FE8">
              <w:rPr>
                <w:vertAlign w:val="superscript"/>
                <w:lang w:eastAsia="ru-RU"/>
              </w:rPr>
              <w:t>3</w:t>
            </w:r>
            <w:r w:rsidR="00D84FE8">
              <w:rPr>
                <w:b/>
                <w:vertAlign w:val="superscript"/>
                <w:lang w:eastAsia="ru-RU"/>
              </w:rPr>
              <w:t xml:space="preserve"> </w:t>
            </w:r>
            <w:r>
              <w:t xml:space="preserve">з ПДВ. </w:t>
            </w:r>
          </w:p>
          <w:p w:rsidR="00AD599B" w:rsidRDefault="001E2A63" w:rsidP="00AD599B">
            <w:pPr>
              <w:pStyle w:val="a5"/>
              <w:spacing w:before="0" w:beforeAutospacing="0" w:after="0" w:afterAutospacing="0"/>
            </w:pPr>
            <w:r>
              <w:t xml:space="preserve">Плата за абонентське обслуговування </w:t>
            </w:r>
            <w:r w:rsidR="00D84FE8">
              <w:t xml:space="preserve">15,30 грн./місяць (за рік – 184,20 </w:t>
            </w:r>
            <w:proofErr w:type="spellStart"/>
            <w:r w:rsidR="00D84FE8">
              <w:t>грн</w:t>
            </w:r>
            <w:proofErr w:type="spellEnd"/>
            <w:r w:rsidR="00D84FE8">
              <w:t xml:space="preserve"> з ПДВ)</w:t>
            </w:r>
            <w:r>
              <w:t xml:space="preserve">. </w:t>
            </w:r>
          </w:p>
          <w:p w:rsidR="00AD599B" w:rsidRDefault="00F43A83" w:rsidP="00AD599B">
            <w:pPr>
              <w:pStyle w:val="a5"/>
              <w:spacing w:before="0" w:beforeAutospacing="0" w:after="0" w:afterAutospacing="0"/>
            </w:pPr>
            <w:r>
              <w:t xml:space="preserve">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</w:t>
            </w:r>
            <w:r w:rsidR="004606CB">
              <w:t>становить</w:t>
            </w:r>
            <w:r w:rsidR="00AD599B">
              <w:t>:</w:t>
            </w:r>
          </w:p>
          <w:p w:rsidR="00F43A83" w:rsidRDefault="001E2A63" w:rsidP="00AD599B">
            <w:pPr>
              <w:pStyle w:val="a5"/>
              <w:spacing w:before="0" w:beforeAutospacing="0" w:after="0" w:afterAutospacing="0"/>
            </w:pPr>
            <w:r w:rsidRPr="00AD599B">
              <w:rPr>
                <w:b/>
              </w:rPr>
              <w:t>50,</w:t>
            </w:r>
            <w:r w:rsidR="00D84FE8" w:rsidRPr="00AD599B">
              <w:rPr>
                <w:b/>
              </w:rPr>
              <w:t>0 м</w:t>
            </w:r>
            <w:r w:rsidR="00D84FE8" w:rsidRPr="00AD599B">
              <w:rPr>
                <w:b/>
                <w:vertAlign w:val="superscript"/>
              </w:rPr>
              <w:t>3</w:t>
            </w:r>
            <w:r w:rsidRPr="00AD599B">
              <w:rPr>
                <w:b/>
              </w:rPr>
              <w:t>*</w:t>
            </w:r>
            <w:r w:rsidR="00D84FE8" w:rsidRPr="00AD599B">
              <w:rPr>
                <w:b/>
              </w:rPr>
              <w:t>223,38</w:t>
            </w:r>
            <w:r w:rsidR="00AD599B" w:rsidRPr="00AD599B">
              <w:rPr>
                <w:b/>
                <w:lang w:eastAsia="ru-RU"/>
              </w:rPr>
              <w:t xml:space="preserve"> </w:t>
            </w:r>
            <w:proofErr w:type="spellStart"/>
            <w:r w:rsidR="00AD599B" w:rsidRPr="00AD599B">
              <w:rPr>
                <w:b/>
                <w:lang w:eastAsia="ru-RU"/>
              </w:rPr>
              <w:t>грн</w:t>
            </w:r>
            <w:proofErr w:type="spellEnd"/>
            <w:r w:rsidR="00AD599B" w:rsidRPr="00AD599B">
              <w:rPr>
                <w:b/>
                <w:lang w:eastAsia="ru-RU"/>
              </w:rPr>
              <w:t>/м</w:t>
            </w:r>
            <w:r w:rsidR="00AD599B" w:rsidRPr="00AD599B">
              <w:rPr>
                <w:b/>
                <w:vertAlign w:val="superscript"/>
                <w:lang w:eastAsia="ru-RU"/>
              </w:rPr>
              <w:t>3</w:t>
            </w:r>
            <w:r w:rsidRPr="00AD599B">
              <w:rPr>
                <w:b/>
              </w:rPr>
              <w:t>+</w:t>
            </w:r>
            <w:r w:rsidR="00D84FE8" w:rsidRPr="00AD599B">
              <w:rPr>
                <w:b/>
              </w:rPr>
              <w:t>184,20</w:t>
            </w:r>
            <w:r w:rsidR="00AD599B" w:rsidRPr="00AD599B">
              <w:rPr>
                <w:b/>
              </w:rPr>
              <w:t xml:space="preserve"> грн.</w:t>
            </w:r>
            <w:r w:rsidRPr="00AD599B">
              <w:rPr>
                <w:b/>
              </w:rPr>
              <w:t xml:space="preserve"> =</w:t>
            </w:r>
            <w:r>
              <w:t xml:space="preserve"> </w:t>
            </w:r>
            <w:r w:rsidR="00AD599B">
              <w:rPr>
                <w:b/>
              </w:rPr>
              <w:t>11 353,20</w:t>
            </w:r>
            <w:r w:rsidR="00F43A83" w:rsidRPr="00574F74">
              <w:rPr>
                <w:b/>
              </w:rPr>
              <w:t> </w:t>
            </w:r>
            <w:proofErr w:type="spellStart"/>
            <w:r w:rsidR="00F43A83" w:rsidRPr="00574F74">
              <w:rPr>
                <w:b/>
              </w:rPr>
              <w:t>грн</w:t>
            </w:r>
            <w:proofErr w:type="spellEnd"/>
            <w:r w:rsidR="00F43A83" w:rsidRPr="00574F74">
              <w:rPr>
                <w:b/>
              </w:rPr>
              <w:t xml:space="preserve"> з</w:t>
            </w:r>
            <w:r>
              <w:rPr>
                <w:b/>
              </w:rPr>
              <w:t xml:space="preserve"> урахуванням </w:t>
            </w:r>
            <w:r w:rsidR="00F43A83" w:rsidRPr="00574F74">
              <w:rPr>
                <w:b/>
              </w:rPr>
              <w:t>ПДВ</w:t>
            </w:r>
            <w:r w:rsidR="00F43A83">
              <w:t xml:space="preserve"> </w:t>
            </w:r>
            <w:r w:rsidR="004606CB">
              <w:t>.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1E2A63"/>
    <w:rsid w:val="001E4721"/>
    <w:rsid w:val="002530AD"/>
    <w:rsid w:val="00273BBC"/>
    <w:rsid w:val="002A3E0D"/>
    <w:rsid w:val="002B22A9"/>
    <w:rsid w:val="002C1920"/>
    <w:rsid w:val="002D576F"/>
    <w:rsid w:val="003234A4"/>
    <w:rsid w:val="00323971"/>
    <w:rsid w:val="00332040"/>
    <w:rsid w:val="003719FE"/>
    <w:rsid w:val="003A7212"/>
    <w:rsid w:val="003B5DB3"/>
    <w:rsid w:val="00425DDF"/>
    <w:rsid w:val="004606CB"/>
    <w:rsid w:val="004A3BBA"/>
    <w:rsid w:val="004B5562"/>
    <w:rsid w:val="00506CF1"/>
    <w:rsid w:val="00567D2A"/>
    <w:rsid w:val="00574F74"/>
    <w:rsid w:val="005800D2"/>
    <w:rsid w:val="005B27E7"/>
    <w:rsid w:val="005E1A22"/>
    <w:rsid w:val="00612130"/>
    <w:rsid w:val="00642E57"/>
    <w:rsid w:val="00661812"/>
    <w:rsid w:val="006B5A4B"/>
    <w:rsid w:val="006D668C"/>
    <w:rsid w:val="006F210B"/>
    <w:rsid w:val="007139DE"/>
    <w:rsid w:val="007267B2"/>
    <w:rsid w:val="007460EC"/>
    <w:rsid w:val="00760D64"/>
    <w:rsid w:val="008453FC"/>
    <w:rsid w:val="008456AA"/>
    <w:rsid w:val="00885EBF"/>
    <w:rsid w:val="008A008B"/>
    <w:rsid w:val="008D7907"/>
    <w:rsid w:val="008F7055"/>
    <w:rsid w:val="0093100E"/>
    <w:rsid w:val="009378A3"/>
    <w:rsid w:val="009766F0"/>
    <w:rsid w:val="009A251C"/>
    <w:rsid w:val="009A3EE8"/>
    <w:rsid w:val="00A24FDC"/>
    <w:rsid w:val="00A34A14"/>
    <w:rsid w:val="00A51CD4"/>
    <w:rsid w:val="00A9740B"/>
    <w:rsid w:val="00AD4B8E"/>
    <w:rsid w:val="00AD599B"/>
    <w:rsid w:val="00B41CDD"/>
    <w:rsid w:val="00BB2BC0"/>
    <w:rsid w:val="00BC04D3"/>
    <w:rsid w:val="00BC26CE"/>
    <w:rsid w:val="00BF2042"/>
    <w:rsid w:val="00C42595"/>
    <w:rsid w:val="00C93147"/>
    <w:rsid w:val="00CD52D6"/>
    <w:rsid w:val="00CE2AAB"/>
    <w:rsid w:val="00D61F12"/>
    <w:rsid w:val="00D84FE8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4</cp:revision>
  <cp:lastPrinted>2023-12-18T09:18:00Z</cp:lastPrinted>
  <dcterms:created xsi:type="dcterms:W3CDTF">2023-12-18T09:42:00Z</dcterms:created>
  <dcterms:modified xsi:type="dcterms:W3CDTF">2023-12-18T09:54:00Z</dcterms:modified>
</cp:coreProperties>
</file>