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9B" w:rsidRDefault="00B6599B" w:rsidP="00B6599B">
      <w:pPr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6</w:t>
      </w:r>
    </w:p>
    <w:p w:rsidR="00B6599B" w:rsidRDefault="00B6599B" w:rsidP="00B6599B">
      <w:pPr>
        <w:tabs>
          <w:tab w:val="left" w:pos="5670"/>
        </w:tabs>
        <w:spacing w:line="240" w:lineRule="auto"/>
        <w:ind w:left="566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наказу Київського міського центру зайнятості</w:t>
      </w:r>
    </w:p>
    <w:p w:rsidR="00F37E48" w:rsidRPr="00324936" w:rsidRDefault="00B6599B" w:rsidP="00B6599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</w:t>
      </w:r>
      <w:r w:rsidRPr="008B4AE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від </w:t>
      </w:r>
      <w:r w:rsidR="00324936">
        <w:rPr>
          <w:rFonts w:ascii="Times New Roman" w:hAnsi="Times New Roman" w:cs="Times New Roman"/>
          <w:sz w:val="28"/>
          <w:szCs w:val="28"/>
          <w:u w:val="single"/>
          <w:lang w:val="uk-UA"/>
        </w:rPr>
        <w:t>31</w:t>
      </w:r>
      <w:r w:rsidRPr="008B4AEF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324936"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 w:rsidRPr="008B4AEF">
        <w:rPr>
          <w:rFonts w:ascii="Times New Roman" w:hAnsi="Times New Roman" w:cs="Times New Roman"/>
          <w:sz w:val="28"/>
          <w:szCs w:val="28"/>
          <w:u w:val="single"/>
          <w:lang w:val="uk-UA"/>
        </w:rPr>
        <w:t>1.202</w:t>
      </w:r>
      <w:r w:rsidR="00324936"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Pr="008B4AEF">
        <w:rPr>
          <w:rFonts w:ascii="Times New Roman" w:hAnsi="Times New Roman" w:cs="Times New Roman"/>
          <w:sz w:val="28"/>
          <w:szCs w:val="28"/>
          <w:u w:val="single"/>
          <w:lang w:val="uk-UA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D51D02">
        <w:rPr>
          <w:rFonts w:ascii="Times New Roman" w:hAnsi="Times New Roman" w:cs="Times New Roman"/>
          <w:sz w:val="28"/>
          <w:szCs w:val="28"/>
          <w:u w:val="single"/>
          <w:lang w:val="uk-UA"/>
        </w:rPr>
        <w:t>103</w:t>
      </w:r>
    </w:p>
    <w:p w:rsidR="00B6599B" w:rsidRDefault="00B6599B" w:rsidP="00F37E48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Т</w:t>
      </w:r>
      <w:r w:rsidR="00F37E48" w:rsidRPr="00F37E48">
        <w:rPr>
          <w:rFonts w:ascii="Times New Roman" w:hAnsi="Times New Roman" w:cs="Times New Roman"/>
          <w:bCs/>
          <w:sz w:val="28"/>
          <w:szCs w:val="28"/>
          <w:lang w:val="uk-UA"/>
        </w:rPr>
        <w:t>ехнологічна картка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37E48" w:rsidRPr="00F37E48">
        <w:rPr>
          <w:rFonts w:ascii="Times New Roman" w:hAnsi="Times New Roman" w:cs="Times New Roman"/>
          <w:bCs/>
          <w:sz w:val="28"/>
          <w:szCs w:val="28"/>
          <w:lang w:val="uk-UA"/>
        </w:rPr>
        <w:t>адміністративної послуги</w:t>
      </w:r>
    </w:p>
    <w:p w:rsidR="00F37E48" w:rsidRDefault="00B6599B" w:rsidP="00F37E48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«Видача дозволу на застосування праці іноземців та осіб без громадянства», що надається через Центри надання адміністративних послуг</w:t>
      </w:r>
    </w:p>
    <w:p w:rsidR="00B6599B" w:rsidRDefault="00B6599B" w:rsidP="00F37E48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B41B09" w:rsidRDefault="00B6599B" w:rsidP="00F37E48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76378">
        <w:rPr>
          <w:rFonts w:ascii="Times New Roman" w:hAnsi="Times New Roman" w:cs="Times New Roman"/>
          <w:sz w:val="32"/>
          <w:szCs w:val="32"/>
          <w:lang w:val="uk-UA"/>
        </w:rPr>
        <w:t>Київський міський центр зайнятості</w:t>
      </w:r>
      <w:r w:rsidRPr="00BB3F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Pr="00BB3F48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</w:t>
      </w:r>
      <w:r w:rsidRPr="00BB3F48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B3F48">
        <w:rPr>
          <w:rFonts w:ascii="Times New Roman" w:hAnsi="Times New Roman" w:cs="Times New Roman"/>
          <w:sz w:val="24"/>
          <w:szCs w:val="24"/>
          <w:lang w:val="uk-UA"/>
        </w:rPr>
        <w:t>(найменування суб’єкта надання адміністративної послуги)</w:t>
      </w:r>
    </w:p>
    <w:p w:rsidR="00F37E48" w:rsidRPr="00F37E48" w:rsidRDefault="00F37E48" w:rsidP="00F37E4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2938"/>
        <w:gridCol w:w="2321"/>
        <w:gridCol w:w="2321"/>
        <w:gridCol w:w="2321"/>
      </w:tblGrid>
      <w:tr w:rsidR="00C149CA" w:rsidRPr="00F37E48" w:rsidTr="00B6599B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D94A0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Відповідальн</w:t>
            </w:r>
            <w:r w:rsidR="00D94A0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ий</w:t>
            </w:r>
            <w:r w:rsidRPr="00F37E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D94A0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</w:t>
            </w:r>
            <w:r w:rsidR="00D94A0B" w:rsidRPr="00F37E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труктурний підрозділ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Структурний підрозділ, відповідальний за етапи (дію, рішення)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C367B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Строки виконання етапів</w:t>
            </w:r>
            <w:r w:rsidR="00C367B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F37E4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(дія, рішення)</w:t>
            </w:r>
          </w:p>
        </w:tc>
      </w:tr>
      <w:tr w:rsidR="00C149CA" w:rsidRPr="00F37E48" w:rsidTr="00B6599B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Прийом, реєстрація заяви з пакетом документів та складання опису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D94A0B" w:rsidP="00C36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надання адміністративних послуг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C36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Центр надання адміністративних послуг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надходження</w:t>
            </w:r>
            <w:r w:rsidR="001D2C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</w:t>
            </w:r>
          </w:p>
        </w:tc>
      </w:tr>
      <w:tr w:rsidR="00C149CA" w:rsidRPr="00F37E48" w:rsidTr="00B6599B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B97EB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Передача</w:t>
            </w:r>
            <w:r w:rsidR="00B97E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/прийом заяви суб’єкта звернення з доданими документами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A47CFC" w:rsidP="00A47C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 w:rsidR="00C367B1" w:rsidRPr="00C36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ентр надання адміністративних послуг</w:t>
            </w:r>
            <w:r w:rsidR="00B97E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B97EBA" w:rsidRPr="00B97E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659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ідділ з питань застосування праці іноземців та осіб без громадянства </w:t>
            </w:r>
            <w:r w:rsidR="003249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правового забезпечення </w:t>
            </w:r>
            <w:r w:rsidR="00B659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Київського міського центру зайнятості</w:t>
            </w:r>
            <w:r w:rsidR="00B97EBA" w:rsidRPr="00B97E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6F76D7" w:rsidP="00A47CF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 w:rsidRPr="00C36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ентр надання адміністративних послуг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Pr="00B97E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A4F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 управління правового забезпечення Київського міського центру зайнятості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A64" w:rsidRDefault="00F37E48" w:rsidP="00C367B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день надходження або </w:t>
            </w:r>
          </w:p>
          <w:p w:rsidR="00F37E48" w:rsidRPr="00F37E48" w:rsidRDefault="00B6599B" w:rsidP="00C367B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 w:rsidR="00F37E48"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наступний робочий день</w:t>
            </w:r>
            <w:r w:rsidR="00C367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="00F37E48"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дня находження</w:t>
            </w:r>
            <w:r w:rsidR="001419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</w:t>
            </w:r>
          </w:p>
        </w:tc>
      </w:tr>
      <w:tr w:rsidR="00C149CA" w:rsidRPr="00F37E48" w:rsidTr="00B6599B">
        <w:trPr>
          <w:trHeight w:val="728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2D3D83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37E48"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Перевірка заяви та доданих до неї документів на наявність підстав для </w:t>
            </w:r>
            <w:r w:rsidR="00E1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залишення без руху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324936" w:rsidP="006F76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з питань застосування праці іноземців та осіб без громадянства управління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правового забезпечення Київського міського центру зайнятості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4A4F59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Відділ з питань застосування праці іноземців та осіб без громадянства управління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правового забезпечення Київського міського центру зайнятості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наступн</w:t>
            </w:r>
            <w:r w:rsidR="00636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 робочого дня після отримання</w:t>
            </w: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</w:t>
            </w:r>
          </w:p>
        </w:tc>
      </w:tr>
      <w:tr w:rsidR="00A13E32" w:rsidRPr="00F37E48" w:rsidTr="00B6599B">
        <w:trPr>
          <w:trHeight w:val="728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2" w:rsidRPr="00A13E32" w:rsidRDefault="00A13E32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2" w:rsidRPr="00F37E48" w:rsidRDefault="00A13E32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3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надходженням коштів на рахунок Фонду загальнообов’язкового державного соціального страхування України на випадок безробіття, у разі платності послуги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2" w:rsidRDefault="00324936" w:rsidP="00C149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 управління правового забезпечення Київського міського центру зайнятості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2" w:rsidRDefault="004A4F59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 управління правового забезпечення Київського міського центру зайнятості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32" w:rsidRPr="00F37E48" w:rsidRDefault="00A13E32" w:rsidP="00A13E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3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 пізніше наступного робочого дня після </w:t>
            </w:r>
            <w:r w:rsidR="00A47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</w:t>
            </w:r>
            <w:r w:rsidRPr="00A13E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 та доданих до неї документів  </w:t>
            </w:r>
          </w:p>
        </w:tc>
      </w:tr>
      <w:tr w:rsidR="00F7633E" w:rsidRPr="00F7633E" w:rsidTr="00B6599B">
        <w:trPr>
          <w:trHeight w:val="728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3E" w:rsidRPr="00F7633E" w:rsidRDefault="00A628A6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F76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3E" w:rsidRPr="00F37E48" w:rsidRDefault="00F7633E" w:rsidP="007B3D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рішення про </w:t>
            </w:r>
            <w:r w:rsidR="00E1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залишення без руху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</w:t>
            </w:r>
            <w:r w:rsidR="007B3D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наявності підстав)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3E" w:rsidRDefault="00A47CFC" w:rsidP="00D94A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</w:t>
            </w:r>
            <w:r w:rsidR="00D94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</w:t>
            </w:r>
            <w:r w:rsidR="00D94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 зайнятості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3E" w:rsidRDefault="004A4F59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 управління правового забезпечення Київського міського центру зайнятості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3E" w:rsidRPr="00F37E48" w:rsidRDefault="00F7633E" w:rsidP="007338F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пізніше наступного робочого дня після перевірки</w:t>
            </w:r>
            <w:r w:rsidRPr="00F76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 та доданих до неї документів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7633E" w:rsidRPr="00F7633E" w:rsidTr="00B6599B">
        <w:trPr>
          <w:trHeight w:val="728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3E" w:rsidRDefault="00A628A6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F76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3E" w:rsidRDefault="00F7633E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Повідомлення заявника про </w:t>
            </w:r>
            <w:r w:rsidR="00E1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залишення без руху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3E" w:rsidRPr="00F7633E" w:rsidRDefault="00324936" w:rsidP="00C149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з питань застосування праці іноземців та осіб без громадянства управління правового забезпечення Київського міського центру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зайнятості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3E" w:rsidRPr="00F7633E" w:rsidRDefault="004A4F59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Відділ з питань застосування праці іноземців та осіб без громадянства управління правового забезпечення Київського міського центру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зайнятості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3E" w:rsidRDefault="005E1226" w:rsidP="005E12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17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Протягом двох робочих днів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дня </w:t>
            </w:r>
            <w:r w:rsidR="00F76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7633E" w:rsidRPr="00F763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рийняття рішення про зупинення розгляду заяви</w:t>
            </w:r>
          </w:p>
        </w:tc>
      </w:tr>
      <w:tr w:rsidR="00C149CA" w:rsidRPr="00F37E48" w:rsidTr="00B6599B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A628A6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</w:t>
            </w:r>
            <w:r w:rsidR="00F37E48"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A47C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рішення </w:t>
            </w:r>
            <w:r w:rsidR="00A47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видач</w:t>
            </w:r>
            <w:r w:rsidR="00A47C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дозволу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D94A0B" w:rsidP="00C367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Київський міський центр зайнятості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4A4F59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 управління правового забезпечення Київського міського центру зайнятості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09" w:rsidRDefault="00F37E48" w:rsidP="0071200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ро</w:t>
            </w:r>
            <w:r w:rsidR="00B718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бочих днів з дня отримання </w:t>
            </w:r>
            <w:r w:rsidR="00126A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заяви та </w:t>
            </w:r>
            <w:r w:rsidR="00B718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документів</w:t>
            </w:r>
            <w:r w:rsidR="00712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строк прийняття рішення за обставин </w:t>
            </w:r>
            <w:r w:rsidR="00E1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залишення без руху </w:t>
            </w:r>
            <w:r w:rsidR="00712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заяви, продовжується з дня подання заяви про додавання документів або мотивувального листа, </w:t>
            </w:r>
          </w:p>
          <w:p w:rsidR="00F37E48" w:rsidRPr="00F37E48" w:rsidRDefault="00712009" w:rsidP="0071200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урахуванням часу який минув до </w:t>
            </w:r>
            <w:r w:rsidR="00E12E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залишення без руху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заяви</w:t>
            </w:r>
          </w:p>
        </w:tc>
      </w:tr>
      <w:tr w:rsidR="00C149CA" w:rsidRPr="00F37E48" w:rsidTr="00B6599B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712009" w:rsidRDefault="00A628A6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7120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 заявника про прийняте рішення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4A4F59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 управління правового забезпечення Київського міського центру зайнятості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4A4F59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 управління правового забезпечення Київського міського центру зайнятості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7B1" w:rsidRDefault="00F37E48" w:rsidP="00C367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робочих дні</w:t>
            </w:r>
          </w:p>
          <w:p w:rsidR="00F37E48" w:rsidRPr="00F37E48" w:rsidRDefault="00F37E48" w:rsidP="00C367B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дати прийняття рішення</w:t>
            </w:r>
          </w:p>
        </w:tc>
      </w:tr>
      <w:tr w:rsidR="0057492B" w:rsidRPr="0057492B" w:rsidTr="00B6599B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B" w:rsidRDefault="00A628A6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5749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B" w:rsidRDefault="0057492B" w:rsidP="005749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49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Оформлення дозволу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B" w:rsidRDefault="004A4F59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з питань застосування праці іноземців та осіб без громадянства управління правового забезпечення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Київського міського центру зайнятості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B" w:rsidRDefault="004A4F59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Відділ з питань застосування праці іноземців та осіб без громадянства управління правового забезпечення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Київського міського центру зайнятості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B" w:rsidRDefault="00A47CFC" w:rsidP="00A47C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Не пізніше наступного робочого дня після </w:t>
            </w:r>
            <w:r w:rsidR="00A628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прийняття рішення про видачу дозволу</w:t>
            </w:r>
            <w:r w:rsidR="0057492B" w:rsidRPr="005749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149CA" w:rsidRPr="00F37E48" w:rsidTr="00B6599B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3601EB" w:rsidP="00A628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A628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F37E48"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B0" w:rsidRDefault="00F37E48" w:rsidP="00B874B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Передача дозволу </w:t>
            </w:r>
          </w:p>
          <w:p w:rsidR="00F37E48" w:rsidRPr="00F37E48" w:rsidRDefault="00675B75" w:rsidP="00B874B0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  <w:r w:rsidR="00F37E48"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141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5141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надання адміністративних послуг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4A4F59" w:rsidP="00D94A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 управління правового забезпечення Київського міського центру зайнятості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A80B19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 w:rsidR="005141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ентр надання адміністративних послуг</w:t>
            </w:r>
            <w:r w:rsidR="00D94A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4A4F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застосування праці іноземців та осіб без громадянства управління правового забезпечення Київського міського центру зайнятості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D94A0B" w:rsidP="007D38F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пізніше наступного робочого дня після</w:t>
            </w:r>
            <w:r w:rsidR="007D3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оформлення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бланка </w:t>
            </w:r>
            <w:r w:rsidR="007D38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дозволу</w:t>
            </w:r>
          </w:p>
        </w:tc>
      </w:tr>
      <w:tr w:rsidR="00C149CA" w:rsidRPr="00F37E48" w:rsidTr="00B6599B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3601EB" w:rsidP="00A628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628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F37E48"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F37E48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Видача суб’єкту звернення результату адміністративної послуги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D94A0B" w:rsidP="00514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надання адміністративних послуг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F37E48" w:rsidRDefault="00A80B19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 w:rsidR="005141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ентр надання адміністративних послуг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48" w:rsidRPr="00114BF0" w:rsidRDefault="00F37E48" w:rsidP="00F37E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E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день звернення</w:t>
            </w:r>
            <w:r w:rsidR="00114B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але не раніше наступного робочого дня після дня передачі дозволу до центру надання адміністративних послуг</w:t>
            </w:r>
          </w:p>
        </w:tc>
      </w:tr>
      <w:tr w:rsidR="00C009C8" w:rsidRPr="00F37E48" w:rsidTr="00A628A6">
        <w:trPr>
          <w:jc w:val="center"/>
        </w:trPr>
        <w:tc>
          <w:tcPr>
            <w:tcW w:w="10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9C8" w:rsidRPr="00C009C8" w:rsidRDefault="00C009C8" w:rsidP="006E000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09C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Механізм оскарження результату надання адміністративної послуги</w:t>
            </w:r>
            <w:r w:rsidR="00D94A0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:</w:t>
            </w:r>
          </w:p>
          <w:p w:rsidR="00C009C8" w:rsidRPr="00C009C8" w:rsidRDefault="00C009C8" w:rsidP="006E000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0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Рішення про відмову у видачі дозволу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застосування праці іноземців та осіб без громадянства</w:t>
            </w:r>
            <w:r w:rsidRPr="00C00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може бути оскаржене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Державного центру зайнятості </w:t>
            </w:r>
            <w:r w:rsidRPr="00C009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або в суді.</w:t>
            </w:r>
          </w:p>
        </w:tc>
      </w:tr>
    </w:tbl>
    <w:p w:rsidR="00D94A0B" w:rsidRDefault="00D94A0B" w:rsidP="00D94A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94A0B" w:rsidRDefault="00D94A0B" w:rsidP="00D94A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D94A0B" w:rsidRDefault="00D94A0B" w:rsidP="00D94A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5D0E53" w:rsidRDefault="005D0E53" w:rsidP="005D0E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н</w:t>
      </w:r>
      <w:r w:rsidRPr="009C18A4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 в</w:t>
      </w:r>
      <w:r w:rsidRPr="009C18A4">
        <w:rPr>
          <w:rFonts w:ascii="Times New Roman" w:hAnsi="Times New Roman" w:cs="Times New Roman"/>
          <w:sz w:val="28"/>
          <w:szCs w:val="28"/>
          <w:lang w:val="uk-UA"/>
        </w:rPr>
        <w:t xml:space="preserve">ідділу з </w:t>
      </w:r>
    </w:p>
    <w:p w:rsidR="005D0E53" w:rsidRDefault="005D0E53" w:rsidP="005D0E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C18A4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18A4">
        <w:rPr>
          <w:rFonts w:ascii="Times New Roman" w:hAnsi="Times New Roman" w:cs="Times New Roman"/>
          <w:sz w:val="28"/>
          <w:szCs w:val="28"/>
          <w:lang w:val="uk-UA"/>
        </w:rPr>
        <w:t>застосування праці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18A4">
        <w:rPr>
          <w:rFonts w:ascii="Times New Roman" w:hAnsi="Times New Roman" w:cs="Times New Roman"/>
          <w:sz w:val="28"/>
          <w:szCs w:val="28"/>
          <w:lang w:val="uk-UA"/>
        </w:rPr>
        <w:t>іноземців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D0E53" w:rsidRDefault="005D0E53" w:rsidP="005D0E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9C18A4">
        <w:rPr>
          <w:rFonts w:ascii="Times New Roman" w:hAnsi="Times New Roman" w:cs="Times New Roman"/>
          <w:sz w:val="28"/>
          <w:szCs w:val="28"/>
          <w:lang w:val="uk-UA"/>
        </w:rPr>
        <w:t>та осіб без громадянства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D0E53" w:rsidRPr="009C18A4" w:rsidRDefault="005D0E53" w:rsidP="005D0E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управління правового забезпечення</w:t>
      </w:r>
      <w:r w:rsidRPr="009C18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18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18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C18A4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Анна ЯКОВІШАК</w:t>
      </w:r>
    </w:p>
    <w:p w:rsidR="00C009C8" w:rsidRDefault="00C009C8" w:rsidP="005D0E53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C009C8" w:rsidSect="00D94A0B">
      <w:headerReference w:type="default" r:id="rId7"/>
      <w:pgSz w:w="11906" w:h="16838"/>
      <w:pgMar w:top="709" w:right="566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F59" w:rsidRDefault="004A4F59" w:rsidP="00155A09">
      <w:pPr>
        <w:spacing w:after="0" w:line="240" w:lineRule="auto"/>
      </w:pPr>
      <w:r>
        <w:separator/>
      </w:r>
    </w:p>
  </w:endnote>
  <w:endnote w:type="continuationSeparator" w:id="0">
    <w:p w:rsidR="004A4F59" w:rsidRDefault="004A4F59" w:rsidP="0015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F59" w:rsidRDefault="004A4F59" w:rsidP="00155A09">
      <w:pPr>
        <w:spacing w:after="0" w:line="240" w:lineRule="auto"/>
      </w:pPr>
      <w:r>
        <w:separator/>
      </w:r>
    </w:p>
  </w:footnote>
  <w:footnote w:type="continuationSeparator" w:id="0">
    <w:p w:rsidR="004A4F59" w:rsidRDefault="004A4F59" w:rsidP="0015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0646045"/>
      <w:docPartObj>
        <w:docPartGallery w:val="Page Numbers (Top of Page)"/>
        <w:docPartUnique/>
      </w:docPartObj>
    </w:sdtPr>
    <w:sdtContent>
      <w:p w:rsidR="004A4F59" w:rsidRDefault="00A020D8">
        <w:pPr>
          <w:pStyle w:val="a3"/>
          <w:jc w:val="center"/>
          <w:rPr>
            <w:lang w:val="uk-UA"/>
          </w:rPr>
        </w:pPr>
        <w:fldSimple w:instr="PAGE   \* MERGEFORMAT">
          <w:r w:rsidR="00D51D02">
            <w:rPr>
              <w:noProof/>
            </w:rPr>
            <w:t>4</w:t>
          </w:r>
        </w:fldSimple>
      </w:p>
      <w:p w:rsidR="004A4F59" w:rsidRDefault="004A4F59" w:rsidP="00015C64">
        <w:pPr>
          <w:pStyle w:val="a3"/>
          <w:tabs>
            <w:tab w:val="clear" w:pos="4677"/>
            <w:tab w:val="center" w:pos="5103"/>
          </w:tabs>
          <w:jc w:val="right"/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6</w:t>
        </w:r>
      </w:p>
    </w:sdtContent>
  </w:sdt>
  <w:p w:rsidR="004A4F59" w:rsidRDefault="004A4F5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E48"/>
    <w:rsid w:val="00000CD7"/>
    <w:rsid w:val="00015C64"/>
    <w:rsid w:val="00031046"/>
    <w:rsid w:val="000669A7"/>
    <w:rsid w:val="000A5691"/>
    <w:rsid w:val="000D3435"/>
    <w:rsid w:val="000E6825"/>
    <w:rsid w:val="000F621E"/>
    <w:rsid w:val="00114BF0"/>
    <w:rsid w:val="00116645"/>
    <w:rsid w:val="00126A33"/>
    <w:rsid w:val="00141900"/>
    <w:rsid w:val="001537D3"/>
    <w:rsid w:val="00155A09"/>
    <w:rsid w:val="001D2C1B"/>
    <w:rsid w:val="001F7D42"/>
    <w:rsid w:val="00235D93"/>
    <w:rsid w:val="002B16CB"/>
    <w:rsid w:val="002D3D83"/>
    <w:rsid w:val="002E2376"/>
    <w:rsid w:val="00303E6E"/>
    <w:rsid w:val="00324936"/>
    <w:rsid w:val="003601EB"/>
    <w:rsid w:val="0036590B"/>
    <w:rsid w:val="00377E83"/>
    <w:rsid w:val="003E5D32"/>
    <w:rsid w:val="004026D3"/>
    <w:rsid w:val="0040554C"/>
    <w:rsid w:val="00442B84"/>
    <w:rsid w:val="004A4F59"/>
    <w:rsid w:val="004F757A"/>
    <w:rsid w:val="005141BC"/>
    <w:rsid w:val="0053620A"/>
    <w:rsid w:val="0057492B"/>
    <w:rsid w:val="005A0B08"/>
    <w:rsid w:val="005A4BA7"/>
    <w:rsid w:val="005C24DF"/>
    <w:rsid w:val="005D0E53"/>
    <w:rsid w:val="005E1226"/>
    <w:rsid w:val="005F4E0C"/>
    <w:rsid w:val="00636784"/>
    <w:rsid w:val="00675B75"/>
    <w:rsid w:val="0069568B"/>
    <w:rsid w:val="006D077B"/>
    <w:rsid w:val="006E0004"/>
    <w:rsid w:val="006F76D7"/>
    <w:rsid w:val="00712009"/>
    <w:rsid w:val="007303E7"/>
    <w:rsid w:val="007338F0"/>
    <w:rsid w:val="00771090"/>
    <w:rsid w:val="007B3DB4"/>
    <w:rsid w:val="007C686E"/>
    <w:rsid w:val="007D38F7"/>
    <w:rsid w:val="007F0A49"/>
    <w:rsid w:val="0080427E"/>
    <w:rsid w:val="00835A64"/>
    <w:rsid w:val="0086399C"/>
    <w:rsid w:val="008845D9"/>
    <w:rsid w:val="008A3408"/>
    <w:rsid w:val="008F7C54"/>
    <w:rsid w:val="009014DE"/>
    <w:rsid w:val="009704EC"/>
    <w:rsid w:val="009D1716"/>
    <w:rsid w:val="00A020D8"/>
    <w:rsid w:val="00A13E32"/>
    <w:rsid w:val="00A27CE9"/>
    <w:rsid w:val="00A44766"/>
    <w:rsid w:val="00A47CFC"/>
    <w:rsid w:val="00A628A6"/>
    <w:rsid w:val="00A80B19"/>
    <w:rsid w:val="00AB093F"/>
    <w:rsid w:val="00AE3D73"/>
    <w:rsid w:val="00B41B09"/>
    <w:rsid w:val="00B52E95"/>
    <w:rsid w:val="00B6599B"/>
    <w:rsid w:val="00B718C8"/>
    <w:rsid w:val="00B72FC4"/>
    <w:rsid w:val="00B874B0"/>
    <w:rsid w:val="00B97EBA"/>
    <w:rsid w:val="00BB1BA3"/>
    <w:rsid w:val="00BD318C"/>
    <w:rsid w:val="00BD3BC1"/>
    <w:rsid w:val="00C009C8"/>
    <w:rsid w:val="00C149CA"/>
    <w:rsid w:val="00C367B1"/>
    <w:rsid w:val="00C45E96"/>
    <w:rsid w:val="00C53DF9"/>
    <w:rsid w:val="00CE1132"/>
    <w:rsid w:val="00D0319B"/>
    <w:rsid w:val="00D51D02"/>
    <w:rsid w:val="00D91CCA"/>
    <w:rsid w:val="00D94A0B"/>
    <w:rsid w:val="00DD507E"/>
    <w:rsid w:val="00E12EF6"/>
    <w:rsid w:val="00E31381"/>
    <w:rsid w:val="00E61063"/>
    <w:rsid w:val="00ED3D08"/>
    <w:rsid w:val="00F1675B"/>
    <w:rsid w:val="00F37E48"/>
    <w:rsid w:val="00F51592"/>
    <w:rsid w:val="00F7633E"/>
    <w:rsid w:val="00F838AA"/>
    <w:rsid w:val="00F8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5A09"/>
  </w:style>
  <w:style w:type="paragraph" w:styleId="a5">
    <w:name w:val="footer"/>
    <w:basedOn w:val="a"/>
    <w:link w:val="a6"/>
    <w:uiPriority w:val="99"/>
    <w:unhideWhenUsed/>
    <w:rsid w:val="00155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5A09"/>
  </w:style>
  <w:style w:type="paragraph" w:styleId="a7">
    <w:name w:val="Balloon Text"/>
    <w:basedOn w:val="a"/>
    <w:link w:val="a8"/>
    <w:uiPriority w:val="99"/>
    <w:semiHidden/>
    <w:unhideWhenUsed/>
    <w:rsid w:val="007F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5A09"/>
  </w:style>
  <w:style w:type="paragraph" w:styleId="a5">
    <w:name w:val="footer"/>
    <w:basedOn w:val="a"/>
    <w:link w:val="a6"/>
    <w:uiPriority w:val="99"/>
    <w:unhideWhenUsed/>
    <w:rsid w:val="00155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5A09"/>
  </w:style>
  <w:style w:type="paragraph" w:styleId="a7">
    <w:name w:val="Balloon Text"/>
    <w:basedOn w:val="a"/>
    <w:link w:val="a8"/>
    <w:uiPriority w:val="99"/>
    <w:semiHidden/>
    <w:unhideWhenUsed/>
    <w:rsid w:val="007F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D779A-8B60-492F-82B6-B938C6D1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3441</Words>
  <Characters>1962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Олександр Валерійович</dc:creator>
  <cp:lastModifiedBy>Yakovishak_AV</cp:lastModifiedBy>
  <cp:revision>9</cp:revision>
  <cp:lastPrinted>2022-02-10T11:03:00Z</cp:lastPrinted>
  <dcterms:created xsi:type="dcterms:W3CDTF">2022-11-09T11:00:00Z</dcterms:created>
  <dcterms:modified xsi:type="dcterms:W3CDTF">2025-01-31T12:29:00Z</dcterms:modified>
</cp:coreProperties>
</file>